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9A6" w:rsidRDefault="006A59A6" w:rsidP="006A59A6">
      <w:pPr>
        <w:pStyle w:val="ConsPlusNormal"/>
        <w:jc w:val="center"/>
      </w:pPr>
      <w:r>
        <w:t>СВОДНАЯ ИНФОРМАЦИЯ</w:t>
      </w:r>
    </w:p>
    <w:p w:rsidR="006A59A6" w:rsidRDefault="006A59A6" w:rsidP="006A59A6">
      <w:pPr>
        <w:pStyle w:val="ConsPlusNormal"/>
        <w:jc w:val="center"/>
      </w:pPr>
      <w: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844"/>
      </w:tblGrid>
      <w:tr w:rsidR="00276B84" w:rsidRPr="0075597A" w:rsidTr="00365D31">
        <w:tc>
          <w:tcPr>
            <w:tcW w:w="8221" w:type="dxa"/>
            <w:gridSpan w:val="4"/>
            <w:tcBorders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6B84" w:rsidRPr="0075597A" w:rsidTr="00365D31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состоянию</w:t>
            </w:r>
          </w:p>
          <w:p w:rsidR="00276B84" w:rsidRPr="0075597A" w:rsidRDefault="003D6E46" w:rsidP="006A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на "01" </w:t>
            </w:r>
            <w:r w:rsidR="006A59A6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я 2025</w:t>
            </w:r>
            <w:r w:rsidR="00276B84"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D6E46" w:rsidP="005F4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5F43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276B84" w:rsidRPr="0075597A" w:rsidTr="006A59A6">
        <w:trPr>
          <w:trHeight w:val="259"/>
        </w:trPr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CA350A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CE5C21" w:rsidP="008632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632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D6E46" w:rsidRPr="0075597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5F43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D6E46" w:rsidRPr="0075597A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276B84" w:rsidRPr="0075597A" w:rsidTr="006A59A6">
        <w:trPr>
          <w:trHeight w:val="535"/>
        </w:trPr>
        <w:tc>
          <w:tcPr>
            <w:tcW w:w="3005" w:type="dxa"/>
            <w:vAlign w:val="bottom"/>
          </w:tcPr>
          <w:p w:rsidR="00276B84" w:rsidRPr="0075597A" w:rsidRDefault="006A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276B84" w:rsidRPr="0075597A" w:rsidRDefault="00863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финансам, налоговой и кредитной политике </w:t>
            </w:r>
            <w:r w:rsidR="002A535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Рубцовска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A59A6" w:rsidRDefault="0076579C" w:rsidP="007657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9A6">
              <w:rPr>
                <w:rFonts w:ascii="Times New Roman" w:hAnsi="Times New Roman" w:cs="Times New Roman"/>
              </w:rPr>
              <w:t>01301137</w:t>
            </w:r>
          </w:p>
        </w:tc>
      </w:tr>
      <w:tr w:rsidR="00276B84" w:rsidRPr="0075597A" w:rsidTr="002834CA">
        <w:trPr>
          <w:trHeight w:val="531"/>
        </w:trPr>
        <w:tc>
          <w:tcPr>
            <w:tcW w:w="3005" w:type="dxa"/>
            <w:vAlign w:val="bottom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структурного элемента государственной (муниципальной) программы 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B84" w:rsidRPr="006A59A6" w:rsidRDefault="006A59A6" w:rsidP="006A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E5C21" w:rsidRPr="006A59A6">
              <w:rPr>
                <w:rFonts w:ascii="Times New Roman" w:hAnsi="Times New Roman" w:cs="Times New Roman"/>
              </w:rPr>
              <w:t>Развитие муниципальной систе</w:t>
            </w:r>
            <w:r>
              <w:rPr>
                <w:rFonts w:ascii="Times New Roman" w:hAnsi="Times New Roman" w:cs="Times New Roman"/>
              </w:rPr>
              <w:t>мы образования города Рубцовска»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CA350A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A59A6" w:rsidRDefault="00CE5C21" w:rsidP="00026E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59A6">
              <w:rPr>
                <w:rFonts w:ascii="Times New Roman" w:hAnsi="Times New Roman" w:cs="Times New Roman"/>
              </w:rPr>
              <w:t>172</w:t>
            </w:r>
            <w:r w:rsidR="00026E85" w:rsidRPr="006A59A6">
              <w:rPr>
                <w:rFonts w:ascii="Times New Roman" w:hAnsi="Times New Roman" w:cs="Times New Roman"/>
              </w:rPr>
              <w:t>00</w:t>
            </w:r>
            <w:r w:rsidRPr="006A59A6">
              <w:rPr>
                <w:rFonts w:ascii="Times New Roman" w:hAnsi="Times New Roman" w:cs="Times New Roman"/>
              </w:rPr>
              <w:t>P6099</w:t>
            </w:r>
          </w:p>
        </w:tc>
      </w:tr>
      <w:tr w:rsidR="00276B84" w:rsidRPr="0075597A" w:rsidTr="002834CA">
        <w:trPr>
          <w:trHeight w:val="1976"/>
        </w:trPr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6A59A6" w:rsidRDefault="00026E85" w:rsidP="006A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59A6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6A59A6">
              <w:rPr>
                <w:rFonts w:ascii="Times New Roman" w:hAnsi="Times New Roman" w:cs="Times New Roman"/>
              </w:rPr>
              <w:t>«</w:t>
            </w:r>
            <w:r w:rsidRPr="006A59A6">
              <w:rPr>
                <w:rFonts w:ascii="Times New Roman" w:hAnsi="Times New Roman" w:cs="Times New Roman"/>
              </w:rPr>
              <w:t xml:space="preserve">Развитие муниципальной системы образования города Рубцовска, подпрограмма </w:t>
            </w:r>
            <w:r w:rsidR="006A59A6">
              <w:rPr>
                <w:rFonts w:ascii="Times New Roman" w:hAnsi="Times New Roman" w:cs="Times New Roman"/>
              </w:rPr>
              <w:t xml:space="preserve">«Развитие общего образования» </w:t>
            </w:r>
            <w:r w:rsidRPr="006A59A6">
              <w:rPr>
                <w:rFonts w:ascii="Times New Roman" w:hAnsi="Times New Roman" w:cs="Times New Roman"/>
              </w:rPr>
              <w:t>(питание детей льготной категории в общеобразовательных учреждениях)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A59A6" w:rsidRDefault="00CE5C21" w:rsidP="001A3D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59A6">
              <w:rPr>
                <w:rFonts w:ascii="Times New Roman" w:hAnsi="Times New Roman" w:cs="Times New Roman"/>
              </w:rPr>
              <w:t xml:space="preserve">074 0702 17 2 </w:t>
            </w:r>
            <w:r w:rsidR="00026E85" w:rsidRPr="006A59A6">
              <w:rPr>
                <w:rFonts w:ascii="Times New Roman" w:hAnsi="Times New Roman" w:cs="Times New Roman"/>
              </w:rPr>
              <w:t>00</w:t>
            </w:r>
            <w:r w:rsidRPr="006A59A6">
              <w:rPr>
                <w:rFonts w:ascii="Times New Roman" w:hAnsi="Times New Roman" w:cs="Times New Roman"/>
              </w:rPr>
              <w:t xml:space="preserve"> P6099 </w:t>
            </w:r>
            <w:r w:rsidR="001A3D9D">
              <w:rPr>
                <w:rFonts w:ascii="Times New Roman" w:hAnsi="Times New Roman" w:cs="Times New Roman"/>
              </w:rPr>
              <w:t>612</w:t>
            </w:r>
          </w:p>
        </w:tc>
      </w:tr>
      <w:tr w:rsidR="00276B84" w:rsidRPr="0075597A" w:rsidTr="00365D31"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75597A" w:rsidRDefault="00E1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квартальная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Раздел I. Информация о достижении контрольных точек в целях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06"/>
        <w:gridCol w:w="2497"/>
      </w:tblGrid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данных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60"/>
            <w:bookmarkEnd w:id="0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64"/>
            <w:bookmarkEnd w:id="1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67"/>
            <w:bookmarkEnd w:id="2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73"/>
            <w:bookmarkEnd w:id="3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76"/>
            <w:bookmarkEnd w:id="4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79"/>
            <w:bookmarkEnd w:id="5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82"/>
            <w:bookmarkEnd w:id="6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ar85"/>
            <w:bookmarkEnd w:id="7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ar88"/>
            <w:bookmarkEnd w:id="8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ar91"/>
            <w:bookmarkEnd w:id="9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ar94"/>
            <w:bookmarkEnd w:id="10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11" w:name="Par137"/>
      <w:bookmarkEnd w:id="11"/>
      <w:r w:rsidRPr="0075597A">
        <w:rPr>
          <w:rFonts w:ascii="Times New Roman" w:hAnsi="Times New Roman" w:cs="Times New Roman"/>
          <w:sz w:val="20"/>
          <w:szCs w:val="20"/>
        </w:rPr>
        <w:t>Раздел II. Информация о достижении результатов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предоставления субсидии</w:t>
      </w: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6B84" w:rsidRPr="002834CA" w:rsidRDefault="00276B84" w:rsidP="00276B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276B84" w:rsidRPr="002834CA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4993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91"/>
        <w:gridCol w:w="2419"/>
        <w:gridCol w:w="650"/>
        <w:gridCol w:w="843"/>
        <w:gridCol w:w="703"/>
        <w:gridCol w:w="651"/>
        <w:gridCol w:w="611"/>
        <w:gridCol w:w="701"/>
        <w:gridCol w:w="562"/>
        <w:gridCol w:w="702"/>
        <w:gridCol w:w="883"/>
        <w:gridCol w:w="662"/>
        <w:gridCol w:w="924"/>
        <w:gridCol w:w="901"/>
        <w:gridCol w:w="1303"/>
        <w:gridCol w:w="862"/>
        <w:gridCol w:w="834"/>
        <w:gridCol w:w="875"/>
      </w:tblGrid>
      <w:tr w:rsidR="00C45EF3" w:rsidRPr="002834CA" w:rsidTr="002834CA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Получатель субсидии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Наименования результата предоставления субсидии, контрольной точки 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Код результата предоставления субсидии, контрольной точки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Тип результата предоставления субсидии, контрольной точки 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результата предоставления субсидии, контрольной точки 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Срок достижения результата предоставления субсидии, контрольной точки </w:t>
            </w:r>
          </w:p>
        </w:tc>
        <w:tc>
          <w:tcPr>
            <w:tcW w:w="2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Размер субсидии, подлежащей предоставлению в текущем финансовом году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5" w:history="1">
              <w:r w:rsidRPr="002834C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прогнозное с начала текущего финансового года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не распределено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плановая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фактическая/прогнозная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распределенный по получателям субсидии, руб.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нераспределенный, руб.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обязательств, руб.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денежных обязательств, руб.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EF3" w:rsidRPr="002834CA" w:rsidTr="002834CA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Par165"/>
            <w:bookmarkEnd w:id="12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Par166"/>
            <w:bookmarkEnd w:id="13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Par169"/>
            <w:bookmarkEnd w:id="14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Par170"/>
            <w:bookmarkEnd w:id="15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Par171"/>
            <w:bookmarkEnd w:id="16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Par172"/>
            <w:bookmarkEnd w:id="17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Par173"/>
            <w:bookmarkEnd w:id="18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Par174"/>
            <w:bookmarkEnd w:id="19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Par175"/>
            <w:bookmarkEnd w:id="20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Par176"/>
            <w:bookmarkEnd w:id="21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Par177"/>
            <w:bookmarkEnd w:id="22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Par178"/>
            <w:bookmarkEnd w:id="23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4" w:name="Par179"/>
            <w:bookmarkEnd w:id="24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5" w:name="Par180"/>
            <w:bookmarkEnd w:id="25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6" w:name="Par181"/>
            <w:bookmarkEnd w:id="26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2834C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7" w:name="Par182"/>
            <w:bookmarkEnd w:id="27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C45EF3" w:rsidRPr="002834CA" w:rsidTr="002834CA"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5B5F1A" w:rsidP="005B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365D31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FC104B" w:rsidP="0070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47500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FC104B" w:rsidP="0070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403510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14720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2834CA" w:rsidRDefault="00403510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14720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"Средняя общеобразовательная школа №1"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D17B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1120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1120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1800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1120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1120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25883" w:rsidP="0052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"Гимназия №3"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25883" w:rsidP="0052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Муниципальное бюджетное общеобразовательное учреждение "Лицей "Эрудит"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A7065" w:rsidP="004A7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"Лицей № 6"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03056" w:rsidP="00B0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"Лицей № 7"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1990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1990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FC104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1990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1990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03056" w:rsidP="00B0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учреждение "Гимназия №8" города Рубцовска </w:t>
            </w: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Алтайского края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</w:t>
            </w: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950D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950D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2380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2380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950D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950D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2380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2380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70473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"Гимназия № 11"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950DD" w:rsidP="00704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950D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3280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3280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950D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7700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B950D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3280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3280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607C2B" w:rsidP="00607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"Средняя общеобразовательная школа № 19"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E2C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1620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1620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E1753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1620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E1753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1620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B1D68" w:rsidP="002B1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"Лицей №24" имени Петра Самойловича Приходько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 из малоимущих и многодетных семей, состоящих на учете в 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5900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1930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1930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5900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1930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1930</w:t>
            </w:r>
          </w:p>
        </w:tc>
      </w:tr>
      <w:tr w:rsidR="00C45EF3" w:rsidRPr="002834CA" w:rsidTr="002834CA"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0A29BB" w:rsidP="000A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</w:t>
            </w: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общеобразовательное учреждение "Гимназия "Планета Де</w:t>
            </w:r>
            <w:bookmarkStart w:id="28" w:name="_GoBack"/>
            <w:bookmarkEnd w:id="28"/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тства" города Рубцовска Алтайского края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D17B5D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Доля обучающихся 5-11 классов из малоимущих и многодетных семей, состоящих на учете в </w:t>
            </w: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органах социальной защиты населения, нуждающихся в социальной поддержке, и получающих компенсационные выплаты на питание обучающимся в муниципальных общеобразовательных учреждениях</w:t>
            </w:r>
          </w:p>
        </w:tc>
        <w:tc>
          <w:tcPr>
            <w:tcW w:w="6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2834CA" w:rsidTr="002834CA"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5F437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2834C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2834CA" w:rsidRDefault="00403510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34C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</w:tr>
    </w:tbl>
    <w:p w:rsidR="00276B84" w:rsidRDefault="00276B84" w:rsidP="00276B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276B84">
          <w:pgSz w:w="16838" w:h="11906" w:orient="landscape"/>
          <w:pgMar w:top="1133" w:right="397" w:bottom="566" w:left="397" w:header="0" w:footer="0" w:gutter="0"/>
          <w:cols w:space="720"/>
          <w:noEndnote/>
        </w:sectPr>
      </w:pPr>
    </w:p>
    <w:p w:rsidR="00CA350A" w:rsidRDefault="00CA350A" w:rsidP="007657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A350A" w:rsidSect="00C45EF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76B84"/>
    <w:rsid w:val="00026E85"/>
    <w:rsid w:val="00043A66"/>
    <w:rsid w:val="0005583E"/>
    <w:rsid w:val="000A29BB"/>
    <w:rsid w:val="00132662"/>
    <w:rsid w:val="001360D2"/>
    <w:rsid w:val="001A3D9D"/>
    <w:rsid w:val="00213E6A"/>
    <w:rsid w:val="002441A8"/>
    <w:rsid w:val="00276B84"/>
    <w:rsid w:val="002834CA"/>
    <w:rsid w:val="002A5355"/>
    <w:rsid w:val="002B1D68"/>
    <w:rsid w:val="002B2B3B"/>
    <w:rsid w:val="00340456"/>
    <w:rsid w:val="00365D31"/>
    <w:rsid w:val="003D6E46"/>
    <w:rsid w:val="00403510"/>
    <w:rsid w:val="00471F87"/>
    <w:rsid w:val="004A7065"/>
    <w:rsid w:val="00525883"/>
    <w:rsid w:val="005465DF"/>
    <w:rsid w:val="005B5F1A"/>
    <w:rsid w:val="005B7E9B"/>
    <w:rsid w:val="005F4371"/>
    <w:rsid w:val="00607C2B"/>
    <w:rsid w:val="006171FD"/>
    <w:rsid w:val="006813D0"/>
    <w:rsid w:val="00697EC6"/>
    <w:rsid w:val="006A59A6"/>
    <w:rsid w:val="006B7AC7"/>
    <w:rsid w:val="00704731"/>
    <w:rsid w:val="00707547"/>
    <w:rsid w:val="0075597A"/>
    <w:rsid w:val="0076579C"/>
    <w:rsid w:val="00791EBA"/>
    <w:rsid w:val="007A6F95"/>
    <w:rsid w:val="007A7166"/>
    <w:rsid w:val="0086324C"/>
    <w:rsid w:val="00897F1A"/>
    <w:rsid w:val="00904F56"/>
    <w:rsid w:val="0092183E"/>
    <w:rsid w:val="009325DA"/>
    <w:rsid w:val="009C4E2C"/>
    <w:rsid w:val="00A17D50"/>
    <w:rsid w:val="00B03056"/>
    <w:rsid w:val="00B360E6"/>
    <w:rsid w:val="00B75261"/>
    <w:rsid w:val="00B8600E"/>
    <w:rsid w:val="00B950DD"/>
    <w:rsid w:val="00C45EF3"/>
    <w:rsid w:val="00C64580"/>
    <w:rsid w:val="00C823EF"/>
    <w:rsid w:val="00CA350A"/>
    <w:rsid w:val="00CD41B3"/>
    <w:rsid w:val="00CE5C21"/>
    <w:rsid w:val="00CF4F80"/>
    <w:rsid w:val="00D17B5D"/>
    <w:rsid w:val="00D23997"/>
    <w:rsid w:val="00E1036C"/>
    <w:rsid w:val="00E17535"/>
    <w:rsid w:val="00E36444"/>
    <w:rsid w:val="00E74147"/>
    <w:rsid w:val="00EF1ACB"/>
    <w:rsid w:val="00F177FC"/>
    <w:rsid w:val="00F96F34"/>
    <w:rsid w:val="00FC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3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6A59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6A59A6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59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08C7E-A3A0-44D3-A528-B2EE5679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1488</Words>
  <Characters>8484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Жигульская ЛА</cp:lastModifiedBy>
  <cp:revision>5</cp:revision>
  <cp:lastPrinted>2025-04-22T07:02:00Z</cp:lastPrinted>
  <dcterms:created xsi:type="dcterms:W3CDTF">2025-07-23T08:27:00Z</dcterms:created>
  <dcterms:modified xsi:type="dcterms:W3CDTF">2025-07-23T08:53:00Z</dcterms:modified>
</cp:coreProperties>
</file>